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7107" w14:textId="77777777" w:rsidR="00C346CD" w:rsidRPr="004C446B" w:rsidRDefault="00C346CD" w:rsidP="00C346CD">
      <w:pPr>
        <w:pStyle w:val="H2"/>
      </w:pPr>
      <w:r w:rsidRPr="004C446B">
        <w:t>Donor Bill of Rights</w:t>
      </w:r>
    </w:p>
    <w:p w14:paraId="181970DE" w14:textId="2D1F5D0B" w:rsidR="00C346CD" w:rsidRPr="004C446B" w:rsidRDefault="00C346CD" w:rsidP="00C346CD">
      <w:r w:rsidRPr="004C446B">
        <w:t xml:space="preserve">The Florida Wildlife Corridor Foundation understands and appreciates the vital role of philanthropy </w:t>
      </w:r>
      <w:r w:rsidR="005E4394" w:rsidRPr="004C446B">
        <w:t>in accomplishing</w:t>
      </w:r>
      <w:r w:rsidRPr="004C446B">
        <w:t xml:space="preserve"> our work. That’s why we subscribe to the Donor Bill of Rights developed by the </w:t>
      </w:r>
      <w:r w:rsidR="005E4394" w:rsidRPr="005E4394">
        <w:t>American Association of Fundraising Professionals</w:t>
      </w:r>
      <w:r w:rsidRPr="004C446B">
        <w:t xml:space="preserve">, Association for Healthcare Philanthropy, Council for Advancement and Support of Education, </w:t>
      </w:r>
      <w:r w:rsidR="005E4394">
        <w:t xml:space="preserve">and the </w:t>
      </w:r>
      <w:r w:rsidRPr="004C446B">
        <w:t>National Society of Fund-Raising Executives:</w:t>
      </w:r>
    </w:p>
    <w:p w14:paraId="230BB17E" w14:textId="77777777" w:rsidR="00C346CD" w:rsidRPr="004C446B" w:rsidRDefault="00C346CD" w:rsidP="00C346CD">
      <w:r w:rsidRPr="004C446B">
        <w:t xml:space="preserve">“Philanthropy is based on voluntary action for the common good. It is a tradition of giving and sharing that is primary to the quality of life. To assure that philanthropy merits the respect and trust of the </w:t>
      </w:r>
      <w:proofErr w:type="gramStart"/>
      <w:r w:rsidRPr="004C446B">
        <w:t>general public</w:t>
      </w:r>
      <w:proofErr w:type="gramEnd"/>
      <w:r w:rsidRPr="004C446B">
        <w:t>, and that donors and prospective donors can have full confidence in the not-for-profit organizations and causes that they are asked to support, we declare that all donors have these rights:</w:t>
      </w:r>
    </w:p>
    <w:p w14:paraId="12A4F522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be informed of the organization’s mission, of the way the organization intends to use donated resources, and of its capacity to use donations effectively for their intended purposes.</w:t>
      </w:r>
    </w:p>
    <w:p w14:paraId="5D5CE255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be informed of the identity of those serving on the organization’s governing board, and to expect the board to exercise prudent judgment in its stewardship responsibilities.</w:t>
      </w:r>
    </w:p>
    <w:p w14:paraId="4F63AD92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have access to the organization’s most recent financial statements.</w:t>
      </w:r>
    </w:p>
    <w:p w14:paraId="3E0699F3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be assured their gifts will be used for the purposes for which they were given.</w:t>
      </w:r>
    </w:p>
    <w:p w14:paraId="1E4CC5F0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receive appropriate acknowledgment and recognition.</w:t>
      </w:r>
    </w:p>
    <w:p w14:paraId="025246AF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be assured that information about their donation is handled with respect and with confidentiality to the extent provided by law.</w:t>
      </w:r>
    </w:p>
    <w:p w14:paraId="296E476C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expect that all relationships with individuals representing organizations of interest to the donor will be professional in nature.</w:t>
      </w:r>
    </w:p>
    <w:p w14:paraId="06B6B549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be informed whether those seeking donations are volunteers, employees of the organization or hired solicitors.</w:t>
      </w:r>
    </w:p>
    <w:p w14:paraId="2A555ABB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>To have the opportunity for their names to be deleted from mailing lists that an organization may intend to share.</w:t>
      </w:r>
    </w:p>
    <w:p w14:paraId="27868E07" w14:textId="77777777" w:rsidR="00C346CD" w:rsidRPr="004C446B" w:rsidRDefault="00C346CD" w:rsidP="00C346CD">
      <w:pPr>
        <w:pStyle w:val="ListParagraph"/>
        <w:numPr>
          <w:ilvl w:val="0"/>
          <w:numId w:val="1"/>
        </w:numPr>
        <w:spacing w:line="278" w:lineRule="auto"/>
      </w:pPr>
      <w:r w:rsidRPr="004C446B">
        <w:t xml:space="preserve">To feel free to ask questions when </w:t>
      </w:r>
      <w:proofErr w:type="gramStart"/>
      <w:r w:rsidRPr="004C446B">
        <w:t>making a donation</w:t>
      </w:r>
      <w:proofErr w:type="gramEnd"/>
      <w:r w:rsidRPr="004C446B">
        <w:t xml:space="preserve"> and to receive prompt, truthful and forthright answers.”</w:t>
      </w:r>
    </w:p>
    <w:p w14:paraId="18E1BFAC" w14:textId="77777777" w:rsidR="00C346CD" w:rsidRDefault="00C346CD"/>
    <w:sectPr w:rsidR="00C34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1BE5"/>
    <w:multiLevelType w:val="hybridMultilevel"/>
    <w:tmpl w:val="9746F4D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41459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CD"/>
    <w:rsid w:val="00503C65"/>
    <w:rsid w:val="005E4394"/>
    <w:rsid w:val="00A31193"/>
    <w:rsid w:val="00C3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E1995"/>
  <w15:chartTrackingRefBased/>
  <w15:docId w15:val="{5C7E420E-6668-4DAE-B9DE-F756C4C1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6CD"/>
    <w:pPr>
      <w:spacing w:before="120" w:after="120" w:line="276" w:lineRule="auto"/>
    </w:pPr>
    <w:rPr>
      <w:rFonts w:ascii="Aptos" w:eastAsia="Aptos" w:hAnsi="Aptos" w:cs="Aptos"/>
      <w:color w:val="404040" w:themeColor="text1" w:themeTint="BF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6CD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34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6CD"/>
    <w:rPr>
      <w:b/>
      <w:bCs/>
      <w:smallCaps/>
      <w:color w:val="0F4761" w:themeColor="accent1" w:themeShade="BF"/>
      <w:spacing w:val="5"/>
    </w:rPr>
  </w:style>
  <w:style w:type="paragraph" w:customStyle="1" w:styleId="H2">
    <w:name w:val="H2"/>
    <w:next w:val="Normal"/>
    <w:qFormat/>
    <w:rsid w:val="00C346CD"/>
    <w:pPr>
      <w:keepNext/>
      <w:keepLines/>
      <w:spacing w:before="360" w:after="0" w:line="240" w:lineRule="auto"/>
    </w:pPr>
    <w:rPr>
      <w:rFonts w:ascii="Aptos" w:eastAsia="Aptos" w:hAnsi="Aptos" w:cs="Aptos"/>
      <w:b/>
      <w:bCs/>
      <w:color w:val="3A3A3A" w:themeColor="background2" w:themeShade="40"/>
      <w:kern w:val="0"/>
      <w:sz w:val="48"/>
      <w:szCs w:val="4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1697</Characters>
  <Application>Microsoft Office Word</Application>
  <DocSecurity>0</DocSecurity>
  <Lines>30</Lines>
  <Paragraphs>15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Kawtar Azzouzi</dc:creator>
  <cp:keywords/>
  <dc:description/>
  <cp:lastModifiedBy>Kawtar Azzouzi</cp:lastModifiedBy>
  <cp:revision>2</cp:revision>
  <dcterms:created xsi:type="dcterms:W3CDTF">2026-03-09T20:38:00Z</dcterms:created>
  <dcterms:modified xsi:type="dcterms:W3CDTF">2026-03-09T20:38:00Z</dcterms:modified>
</cp:coreProperties>
</file>